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601A33" w14:textId="77777777" w:rsidR="00262511" w:rsidRPr="007E716C" w:rsidRDefault="00262511" w:rsidP="00262511">
      <w:pPr>
        <w:pStyle w:val="artifact-docx-previewtitle"/>
        <w:spacing w:before="0" w:beforeAutospacing="0" w:after="0" w:afterAutospacing="0"/>
        <w:jc w:val="center"/>
        <w:rPr>
          <w:rFonts w:ascii="Calibri" w:hAnsi="Calibri" w:cs="Calibri"/>
          <w:color w:val="153D63" w:themeColor="text2" w:themeTint="E6"/>
          <w:sz w:val="20"/>
          <w:szCs w:val="20"/>
        </w:rPr>
      </w:pPr>
      <w:r w:rsidRPr="007E716C">
        <w:rPr>
          <w:rFonts w:ascii="Calibri" w:hAnsi="Calibri" w:cs="Calibri"/>
          <w:b/>
          <w:bCs/>
          <w:color w:val="153D63" w:themeColor="text2" w:themeTint="E6"/>
          <w:sz w:val="20"/>
          <w:szCs w:val="20"/>
        </w:rPr>
        <w:t>Informacja o przetwarzaniu danych osobowych</w:t>
      </w:r>
    </w:p>
    <w:p w14:paraId="10600880" w14:textId="77777777" w:rsidR="007E716C" w:rsidRPr="007E716C" w:rsidRDefault="00262511" w:rsidP="007E716C">
      <w:pPr>
        <w:pStyle w:val="NormalnyWeb"/>
        <w:spacing w:before="0" w:beforeAutospacing="0" w:after="0" w:afterAutospacing="0"/>
        <w:jc w:val="center"/>
        <w:rPr>
          <w:rFonts w:ascii="Calibri" w:hAnsi="Calibri" w:cs="Calibri"/>
          <w:color w:val="153D63" w:themeColor="text2" w:themeTint="E6"/>
          <w:sz w:val="20"/>
          <w:szCs w:val="20"/>
        </w:rPr>
      </w:pPr>
      <w:r w:rsidRPr="007E716C">
        <w:rPr>
          <w:rFonts w:ascii="Calibri" w:hAnsi="Calibri" w:cs="Calibri"/>
          <w:color w:val="153D63" w:themeColor="text2" w:themeTint="E6"/>
          <w:sz w:val="20"/>
          <w:szCs w:val="20"/>
        </w:rPr>
        <w:t xml:space="preserve">Dla kandydatek i uczestniczek projektu </w:t>
      </w:r>
    </w:p>
    <w:p w14:paraId="47FCFFB9" w14:textId="77777777" w:rsidR="007E716C" w:rsidRPr="007E716C" w:rsidRDefault="007E716C" w:rsidP="007E716C">
      <w:pPr>
        <w:pStyle w:val="NormalnyWeb"/>
        <w:spacing w:before="0" w:beforeAutospacing="0" w:after="0" w:afterAutospacing="0"/>
        <w:jc w:val="center"/>
        <w:rPr>
          <w:rFonts w:ascii="Calibri" w:hAnsi="Calibri" w:cs="Calibri"/>
          <w:b/>
          <w:bCs/>
          <w:sz w:val="20"/>
          <w:szCs w:val="20"/>
        </w:rPr>
      </w:pPr>
      <w:r w:rsidRPr="007E716C">
        <w:rPr>
          <w:rFonts w:ascii="Calibri" w:hAnsi="Calibri" w:cs="Calibri"/>
          <w:b/>
          <w:bCs/>
          <w:sz w:val="20"/>
          <w:szCs w:val="20"/>
        </w:rPr>
        <w:t>„Siła Wewnętrznej Równowagi – międzypokoleniowy program wzmacniania kobiet”</w:t>
      </w:r>
    </w:p>
    <w:p w14:paraId="4FEB2D5B" w14:textId="4B489A1D" w:rsidR="007E716C" w:rsidRPr="007E716C" w:rsidRDefault="007E716C" w:rsidP="007E716C">
      <w:pPr>
        <w:pStyle w:val="NormalnyWeb"/>
        <w:spacing w:before="0" w:beforeAutospacing="0" w:after="0" w:afterAutospacing="0"/>
        <w:jc w:val="center"/>
        <w:rPr>
          <w:rFonts w:ascii="Calibri" w:hAnsi="Calibri" w:cs="Calibri"/>
          <w:b/>
          <w:bCs/>
          <w:sz w:val="20"/>
          <w:szCs w:val="20"/>
        </w:rPr>
      </w:pPr>
      <w:r w:rsidRPr="007E716C">
        <w:rPr>
          <w:rFonts w:ascii="Calibri" w:hAnsi="Calibri" w:cs="Calibri"/>
          <w:sz w:val="20"/>
          <w:szCs w:val="20"/>
        </w:rPr>
        <w:t>dofinansowanego ze środków programu „Działaj Lokalnie” Polsko-Amerykańskiej Fundacji Wolności realizowanego przez Akademię Rozwoju Filantropii w Polsce oraz Gołdapskiego Funduszu Lokalnego</w:t>
      </w:r>
      <w:r w:rsidR="00CE36E9">
        <w:rPr>
          <w:rFonts w:ascii="Calibri" w:hAnsi="Calibri" w:cs="Calibri"/>
          <w:sz w:val="20"/>
          <w:szCs w:val="20"/>
        </w:rPr>
        <w:br/>
      </w:r>
      <w:r w:rsidRPr="007E716C">
        <w:rPr>
          <w:rFonts w:ascii="Calibri" w:hAnsi="Calibri" w:cs="Calibri"/>
          <w:sz w:val="20"/>
          <w:szCs w:val="20"/>
        </w:rPr>
        <w:t xml:space="preserve"> i Gminy Gołdap.</w:t>
      </w:r>
    </w:p>
    <w:p w14:paraId="28D58194" w14:textId="0454582D" w:rsidR="00262511" w:rsidRPr="007E716C" w:rsidRDefault="00262511" w:rsidP="007E716C">
      <w:pPr>
        <w:pStyle w:val="NormalnyWeb"/>
        <w:spacing w:before="0" w:beforeAutospacing="0" w:after="0" w:afterAutospacing="0"/>
        <w:jc w:val="both"/>
        <w:rPr>
          <w:rFonts w:ascii="Calibri" w:hAnsi="Calibri" w:cs="Calibri"/>
          <w:sz w:val="20"/>
          <w:szCs w:val="20"/>
        </w:rPr>
      </w:pPr>
      <w:r w:rsidRPr="007E716C">
        <w:rPr>
          <w:rFonts w:ascii="Calibri" w:hAnsi="Calibri" w:cs="Calibri"/>
          <w:sz w:val="20"/>
          <w:szCs w:val="20"/>
        </w:rPr>
        <w:t>Poniższa informacja dotyczy danych podanych w formularzu zgłoszenia oraz kontaktu z Fundacją w sprawie udziału w 8-godzinnych warsztatach 10 października lub 7 listopada 2026 r.</w:t>
      </w:r>
    </w:p>
    <w:p w14:paraId="21D8D1E0" w14:textId="77777777" w:rsidR="00262511" w:rsidRPr="007E716C" w:rsidRDefault="00262511" w:rsidP="00262511">
      <w:pPr>
        <w:pStyle w:val="artifact-docx-previewheading1"/>
        <w:spacing w:before="0" w:beforeAutospacing="0" w:after="0" w:afterAutospacing="0"/>
        <w:rPr>
          <w:rFonts w:ascii="Calibri" w:hAnsi="Calibri" w:cs="Calibri"/>
          <w:color w:val="153D63" w:themeColor="text2" w:themeTint="E6"/>
          <w:sz w:val="20"/>
          <w:szCs w:val="20"/>
        </w:rPr>
      </w:pPr>
      <w:r w:rsidRPr="007E716C">
        <w:rPr>
          <w:rFonts w:ascii="Calibri" w:hAnsi="Calibri" w:cs="Calibri"/>
          <w:b/>
          <w:bCs/>
          <w:color w:val="153D63" w:themeColor="text2" w:themeTint="E6"/>
          <w:sz w:val="20"/>
          <w:szCs w:val="20"/>
        </w:rPr>
        <w:t>Administrator i kontakt</w:t>
      </w:r>
    </w:p>
    <w:p w14:paraId="15F84051" w14:textId="4C694A79" w:rsidR="00262511" w:rsidRPr="007E716C" w:rsidRDefault="00262511" w:rsidP="00262511">
      <w:pPr>
        <w:pStyle w:val="NormalnyWeb"/>
        <w:spacing w:before="0" w:beforeAutospacing="0" w:after="0" w:afterAutospacing="0"/>
        <w:jc w:val="both"/>
        <w:rPr>
          <w:rFonts w:ascii="Calibri" w:hAnsi="Calibri" w:cs="Calibri"/>
          <w:sz w:val="20"/>
          <w:szCs w:val="20"/>
        </w:rPr>
      </w:pPr>
      <w:r w:rsidRPr="007E716C">
        <w:rPr>
          <w:rFonts w:ascii="Calibri" w:hAnsi="Calibri" w:cs="Calibri"/>
          <w:sz w:val="20"/>
          <w:szCs w:val="20"/>
        </w:rPr>
        <w:t xml:space="preserve">Administratorem danych jest Fundacja Bez Granic, ul. Wojska Polskiego 14A/3, 19-500 Gołdap, e-mail: kontakt@fundacja-bezgranic.org, tel. 604 358 936. </w:t>
      </w:r>
    </w:p>
    <w:p w14:paraId="6FC810E8" w14:textId="77777777" w:rsidR="00262511" w:rsidRPr="007E716C" w:rsidRDefault="00262511" w:rsidP="00262511">
      <w:pPr>
        <w:pStyle w:val="artifact-docx-previewheading1"/>
        <w:spacing w:before="0" w:beforeAutospacing="0" w:after="0" w:afterAutospacing="0"/>
        <w:rPr>
          <w:rFonts w:ascii="Calibri" w:hAnsi="Calibri" w:cs="Calibri"/>
          <w:color w:val="153D63" w:themeColor="text2" w:themeTint="E6"/>
          <w:sz w:val="20"/>
          <w:szCs w:val="20"/>
        </w:rPr>
      </w:pPr>
      <w:r w:rsidRPr="007E716C">
        <w:rPr>
          <w:rFonts w:ascii="Calibri" w:hAnsi="Calibri" w:cs="Calibri"/>
          <w:b/>
          <w:bCs/>
          <w:color w:val="153D63" w:themeColor="text2" w:themeTint="E6"/>
          <w:sz w:val="20"/>
          <w:szCs w:val="20"/>
        </w:rPr>
        <w:t>Cele i podstawy przetwarzania</w:t>
      </w:r>
    </w:p>
    <w:p w14:paraId="693D77EF" w14:textId="77777777" w:rsidR="00262511" w:rsidRPr="007E716C" w:rsidRDefault="00262511" w:rsidP="00262511">
      <w:pPr>
        <w:pStyle w:val="NormalnyWeb"/>
        <w:spacing w:before="0" w:beforeAutospacing="0" w:after="0" w:afterAutospacing="0"/>
        <w:jc w:val="both"/>
        <w:rPr>
          <w:rFonts w:ascii="Calibri" w:hAnsi="Calibri" w:cs="Calibri"/>
          <w:sz w:val="20"/>
          <w:szCs w:val="20"/>
        </w:rPr>
      </w:pPr>
      <w:r w:rsidRPr="007E716C">
        <w:rPr>
          <w:rFonts w:ascii="Calibri" w:hAnsi="Calibri" w:cs="Calibri"/>
          <w:sz w:val="20"/>
          <w:szCs w:val="20"/>
        </w:rPr>
        <w:t>Imię, nazwisko, miejscowość oraz podany telefon lub adres e-mail służą przyjęciu zgłoszenia, weryfikacji warunków udziału, kontaktowi, organizacji warsztatu i potwierdzeniu obecności. Informacje o potrzebie kontaktu w sprawie dojazdu lub dostępności służą uzgodnieniu wsparcia. Podstawą jest art. 6 ust. 1 lit. f RODO: prawnie uzasadniony interes Fundacji polegający na przeprowadzeniu naboru i warsztatów oraz zapewnieniu kontaktu z uczestniczkami.</w:t>
      </w:r>
    </w:p>
    <w:p w14:paraId="762EFC24" w14:textId="60800CA3" w:rsidR="00262511" w:rsidRPr="007E716C" w:rsidRDefault="00262511" w:rsidP="00262511">
      <w:pPr>
        <w:pStyle w:val="NormalnyWeb"/>
        <w:spacing w:before="0" w:beforeAutospacing="0" w:after="0" w:afterAutospacing="0"/>
        <w:jc w:val="both"/>
        <w:rPr>
          <w:rFonts w:ascii="Calibri" w:hAnsi="Calibri" w:cs="Calibri"/>
          <w:sz w:val="20"/>
          <w:szCs w:val="20"/>
        </w:rPr>
      </w:pPr>
      <w:r w:rsidRPr="007E716C">
        <w:rPr>
          <w:rFonts w:ascii="Calibri" w:hAnsi="Calibri" w:cs="Calibri"/>
          <w:sz w:val="20"/>
          <w:szCs w:val="20"/>
        </w:rPr>
        <w:t>Dane niezbędne do wykazania realizacji projektu, rozliczenia dotacji i obrony ewentualnych roszczeń</w:t>
      </w:r>
      <w:r w:rsidR="00666ECE">
        <w:rPr>
          <w:rFonts w:ascii="Calibri" w:hAnsi="Calibri" w:cs="Calibri"/>
          <w:sz w:val="20"/>
          <w:szCs w:val="20"/>
        </w:rPr>
        <w:br/>
      </w:r>
      <w:r w:rsidRPr="007E716C">
        <w:rPr>
          <w:rFonts w:ascii="Calibri" w:hAnsi="Calibri" w:cs="Calibri"/>
          <w:sz w:val="20"/>
          <w:szCs w:val="20"/>
        </w:rPr>
        <w:t>są przetwarzane na podstawie art. 6 ust. 1 lit. f RODO (interes Fundacji w rozliczeniu projektu i ochronie praw). Zakres udostępnienia dokumentacji wynika z umowy dotacyjnej i obowiązujących zasad kontroli.</w:t>
      </w:r>
    </w:p>
    <w:p w14:paraId="038BD5A3" w14:textId="77777777" w:rsidR="00262511" w:rsidRPr="007E716C" w:rsidRDefault="00262511" w:rsidP="00262511">
      <w:pPr>
        <w:pStyle w:val="NormalnyWeb"/>
        <w:spacing w:before="0" w:beforeAutospacing="0" w:after="0" w:afterAutospacing="0"/>
        <w:jc w:val="both"/>
        <w:rPr>
          <w:rFonts w:ascii="Calibri" w:hAnsi="Calibri" w:cs="Calibri"/>
          <w:sz w:val="20"/>
          <w:szCs w:val="20"/>
        </w:rPr>
      </w:pPr>
      <w:r w:rsidRPr="007E716C">
        <w:rPr>
          <w:rFonts w:ascii="Calibri" w:hAnsi="Calibri" w:cs="Calibri"/>
          <w:sz w:val="20"/>
          <w:szCs w:val="20"/>
        </w:rPr>
        <w:t xml:space="preserve">Jeżeli osobno zgodzisz się na utrwalenie rozpoznawalnego wizerunku na zdjęciach z warsztatu i ich publikację przez Fundację na jej stronie internetowej oraz profilach w mediach społecznościowych w celu informowania o przebiegu i rezultatach projektu, podstawą przetwarzania jest art. 6 ust. 1 lit. a RODO. Publikacja na podstawie tej zgody może trwać najpóźniej do 30 listopada 2027 r. Zgoda na rozpowszechnianie wizerunku jest dobrowolna, odrębna od zgłoszenia i może być wycofana. Publikacja w </w:t>
      </w:r>
      <w:proofErr w:type="spellStart"/>
      <w:r w:rsidRPr="007E716C">
        <w:rPr>
          <w:rFonts w:ascii="Calibri" w:hAnsi="Calibri" w:cs="Calibri"/>
          <w:sz w:val="20"/>
          <w:szCs w:val="20"/>
        </w:rPr>
        <w:t>internecie</w:t>
      </w:r>
      <w:proofErr w:type="spellEnd"/>
      <w:r w:rsidRPr="007E716C">
        <w:rPr>
          <w:rFonts w:ascii="Calibri" w:hAnsi="Calibri" w:cs="Calibri"/>
          <w:sz w:val="20"/>
          <w:szCs w:val="20"/>
        </w:rPr>
        <w:t xml:space="preserve"> oznacza, że zdjęcie może być oglądane również poza EOG; operator serwisu społecznościowego przetwarza je według własnych zasad.</w:t>
      </w:r>
    </w:p>
    <w:p w14:paraId="268F78B3" w14:textId="77777777" w:rsidR="00262511" w:rsidRPr="007E716C" w:rsidRDefault="00262511" w:rsidP="00262511">
      <w:pPr>
        <w:pStyle w:val="artifact-docx-previewheading1"/>
        <w:spacing w:before="0" w:beforeAutospacing="0" w:after="0" w:afterAutospacing="0"/>
        <w:rPr>
          <w:rFonts w:ascii="Calibri" w:hAnsi="Calibri" w:cs="Calibri"/>
          <w:color w:val="153D63" w:themeColor="text2" w:themeTint="E6"/>
          <w:sz w:val="20"/>
          <w:szCs w:val="20"/>
        </w:rPr>
      </w:pPr>
      <w:r w:rsidRPr="007E716C">
        <w:rPr>
          <w:rFonts w:ascii="Calibri" w:hAnsi="Calibri" w:cs="Calibri"/>
          <w:b/>
          <w:bCs/>
          <w:color w:val="153D63" w:themeColor="text2" w:themeTint="E6"/>
          <w:sz w:val="20"/>
          <w:szCs w:val="20"/>
        </w:rPr>
        <w:t>Odbiorcy i okres przechowywania</w:t>
      </w:r>
    </w:p>
    <w:p w14:paraId="6916447D" w14:textId="53C8D182" w:rsidR="00262511" w:rsidRPr="007E716C" w:rsidRDefault="00262511" w:rsidP="00262511">
      <w:pPr>
        <w:pStyle w:val="NormalnyWeb"/>
        <w:spacing w:before="0" w:beforeAutospacing="0" w:after="0" w:afterAutospacing="0"/>
        <w:jc w:val="both"/>
        <w:rPr>
          <w:rFonts w:ascii="Calibri" w:hAnsi="Calibri" w:cs="Calibri"/>
          <w:sz w:val="20"/>
          <w:szCs w:val="20"/>
        </w:rPr>
      </w:pPr>
      <w:r w:rsidRPr="007E716C">
        <w:rPr>
          <w:rFonts w:ascii="Calibri" w:hAnsi="Calibri" w:cs="Calibri"/>
          <w:sz w:val="20"/>
          <w:szCs w:val="20"/>
        </w:rPr>
        <w:t>Dostęp do danych mają upoważnione osoby Fundacji oraz dostawcy poczty, przechowywania dokumentów</w:t>
      </w:r>
      <w:r w:rsidR="00111390">
        <w:rPr>
          <w:rFonts w:ascii="Calibri" w:hAnsi="Calibri" w:cs="Calibri"/>
          <w:sz w:val="20"/>
          <w:szCs w:val="20"/>
        </w:rPr>
        <w:br/>
      </w:r>
      <w:r w:rsidRPr="007E716C">
        <w:rPr>
          <w:rFonts w:ascii="Calibri" w:hAnsi="Calibri" w:cs="Calibri"/>
          <w:sz w:val="20"/>
          <w:szCs w:val="20"/>
        </w:rPr>
        <w:t>i wsparcia organizacyjnego, w niezbędnym zakresie. Dokumentacja projektu może być udostępniana Gołdapskiemu Funduszowi Lokalnemu i innym uprawnionym podmiotom finansującym lub kontrolującym projekt, gdy wynika to z umowy dotacyjnej lub prawa. Zdjęcia opublikowane za zgodą będą dostępne odbiorcom strony Fundacji i użytych serwisów społecznościowych.</w:t>
      </w:r>
    </w:p>
    <w:p w14:paraId="164E6AF8" w14:textId="77777777" w:rsidR="00262511" w:rsidRPr="007E716C" w:rsidRDefault="00262511" w:rsidP="00262511">
      <w:pPr>
        <w:pStyle w:val="NormalnyWeb"/>
        <w:spacing w:before="0" w:beforeAutospacing="0" w:after="0" w:afterAutospacing="0"/>
        <w:jc w:val="both"/>
        <w:rPr>
          <w:rFonts w:ascii="Calibri" w:hAnsi="Calibri" w:cs="Calibri"/>
          <w:sz w:val="20"/>
          <w:szCs w:val="20"/>
        </w:rPr>
      </w:pPr>
      <w:r w:rsidRPr="007E716C">
        <w:rPr>
          <w:rFonts w:ascii="Calibri" w:hAnsi="Calibri" w:cs="Calibri"/>
          <w:sz w:val="20"/>
          <w:szCs w:val="20"/>
        </w:rPr>
        <w:t>Dane osób nieprzyjętych będą przechowywane do zakończenia naboru i obsadzenia miejsc (w tym listy rezerwowej), a potem usunięte, chyba że są potrzebne do rozpatrzenia roszczeń. Dokumentacja udziału będzie przechowywana przez czas realizacji i okres wymagany umową dotacyjną albo do przedawnienia roszczeń, zależnie od tego, który okres ma zastosowanie. Zdjęcia opublikowane za zgodą Fundacja usunie z własnej strony i profili po wycofaniu zgody lub najpóźniej 30 listopada 2027 r.; nie może zagwarantować usunięcia kopii wykonanych przez inne osoby.</w:t>
      </w:r>
    </w:p>
    <w:p w14:paraId="596A73B9" w14:textId="77777777" w:rsidR="00262511" w:rsidRPr="007E716C" w:rsidRDefault="00262511" w:rsidP="00262511">
      <w:pPr>
        <w:pStyle w:val="artifact-docx-previewheading1"/>
        <w:spacing w:before="0" w:beforeAutospacing="0" w:after="0" w:afterAutospacing="0"/>
        <w:rPr>
          <w:rFonts w:ascii="Calibri" w:hAnsi="Calibri" w:cs="Calibri"/>
          <w:color w:val="153D63" w:themeColor="text2" w:themeTint="E6"/>
          <w:sz w:val="20"/>
          <w:szCs w:val="20"/>
        </w:rPr>
      </w:pPr>
      <w:r w:rsidRPr="007E716C">
        <w:rPr>
          <w:rFonts w:ascii="Calibri" w:hAnsi="Calibri" w:cs="Calibri"/>
          <w:b/>
          <w:bCs/>
          <w:color w:val="153D63" w:themeColor="text2" w:themeTint="E6"/>
          <w:sz w:val="20"/>
          <w:szCs w:val="20"/>
        </w:rPr>
        <w:t>Twoje prawa</w:t>
      </w:r>
    </w:p>
    <w:p w14:paraId="63E672EC" w14:textId="77777777" w:rsidR="00262511" w:rsidRPr="007E716C" w:rsidRDefault="00262511" w:rsidP="00262511">
      <w:pPr>
        <w:pStyle w:val="NormalnyWeb"/>
        <w:spacing w:before="0" w:beforeAutospacing="0" w:after="0" w:afterAutospacing="0"/>
        <w:jc w:val="both"/>
        <w:rPr>
          <w:rFonts w:ascii="Calibri" w:hAnsi="Calibri" w:cs="Calibri"/>
          <w:sz w:val="20"/>
          <w:szCs w:val="20"/>
        </w:rPr>
      </w:pPr>
      <w:r w:rsidRPr="007E716C">
        <w:rPr>
          <w:rFonts w:ascii="Calibri" w:hAnsi="Calibri" w:cs="Calibri"/>
          <w:sz w:val="20"/>
          <w:szCs w:val="20"/>
        </w:rPr>
        <w:t>Masz prawo dostępu do danych, ich sprostowania, usunięcia i ograniczenia przetwarzania oraz sprzeciwu wobec przetwarzania opartego na prawnie uzasadnionym interesie. W przypadkach przewidzianych przez RODO przysługuje także prawo do przenoszenia danych. Zgodę na zdjęcia możesz wycofać w dowolnym momencie bez wpływu na zgodność wcześniejszego przetwarzania z prawem. Masz prawo złożyć skargę do Prezesa Urzędu Ochrony Danych Osobowych (uodo.gov.pl).</w:t>
      </w:r>
    </w:p>
    <w:p w14:paraId="1AD3A519" w14:textId="77777777" w:rsidR="00262511" w:rsidRPr="007E716C" w:rsidRDefault="00262511" w:rsidP="00262511">
      <w:pPr>
        <w:pStyle w:val="artifact-docx-previewheading1"/>
        <w:spacing w:before="0" w:beforeAutospacing="0" w:after="0" w:afterAutospacing="0"/>
        <w:jc w:val="both"/>
        <w:rPr>
          <w:rFonts w:ascii="Calibri" w:hAnsi="Calibri" w:cs="Calibri"/>
          <w:sz w:val="20"/>
          <w:szCs w:val="20"/>
        </w:rPr>
      </w:pPr>
      <w:r w:rsidRPr="007E716C">
        <w:rPr>
          <w:rFonts w:ascii="Calibri" w:hAnsi="Calibri" w:cs="Calibri"/>
          <w:b/>
          <w:bCs/>
          <w:color w:val="365F91"/>
          <w:sz w:val="20"/>
          <w:szCs w:val="20"/>
        </w:rPr>
        <w:t>Dobrowolność i decyzje automatyczne</w:t>
      </w:r>
    </w:p>
    <w:p w14:paraId="2F046538" w14:textId="3CE3D228" w:rsidR="009D08B5" w:rsidRPr="007E716C" w:rsidRDefault="00262511" w:rsidP="007E716C">
      <w:pPr>
        <w:pStyle w:val="NormalnyWeb"/>
        <w:spacing w:before="0" w:beforeAutospacing="0" w:after="0" w:afterAutospacing="0"/>
        <w:jc w:val="both"/>
        <w:rPr>
          <w:rFonts w:ascii="Calibri" w:hAnsi="Calibri" w:cs="Calibri"/>
          <w:sz w:val="20"/>
          <w:szCs w:val="20"/>
        </w:rPr>
      </w:pPr>
      <w:r w:rsidRPr="007E716C">
        <w:rPr>
          <w:rFonts w:ascii="Calibri" w:hAnsi="Calibri" w:cs="Calibri"/>
          <w:sz w:val="20"/>
          <w:szCs w:val="20"/>
        </w:rPr>
        <w:t>Podanie danych wymaganych do zgłoszenia jest dobrowolne, lecz bez nich nie można rozpatrzyć zgłoszenia ani skontaktować się w sprawie udziału. Podanie informacji o dojeździe i zgoda na publikację wizerunku</w:t>
      </w:r>
      <w:r w:rsidR="00111390">
        <w:rPr>
          <w:rFonts w:ascii="Calibri" w:hAnsi="Calibri" w:cs="Calibri"/>
          <w:sz w:val="20"/>
          <w:szCs w:val="20"/>
        </w:rPr>
        <w:br/>
      </w:r>
      <w:r w:rsidRPr="007E716C">
        <w:rPr>
          <w:rFonts w:ascii="Calibri" w:hAnsi="Calibri" w:cs="Calibri"/>
          <w:sz w:val="20"/>
          <w:szCs w:val="20"/>
        </w:rPr>
        <w:t>są dobrowolne. Fundacja nie podejmuje wobec kandydatek decyzji wyłącznie automatycznie i nie stosuje profilowania</w:t>
      </w:r>
      <w:r w:rsidR="007E716C">
        <w:rPr>
          <w:rFonts w:ascii="Calibri" w:hAnsi="Calibri" w:cs="Calibri"/>
          <w:sz w:val="20"/>
          <w:szCs w:val="20"/>
        </w:rPr>
        <w:t xml:space="preserve">. </w:t>
      </w:r>
    </w:p>
    <w:sectPr w:rsidR="009D08B5" w:rsidRPr="007E716C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21AFFD" w14:textId="77777777" w:rsidR="00BE7581" w:rsidRDefault="00BE7581" w:rsidP="00F53741">
      <w:pPr>
        <w:spacing w:after="0" w:line="240" w:lineRule="auto"/>
      </w:pPr>
      <w:r>
        <w:separator/>
      </w:r>
    </w:p>
  </w:endnote>
  <w:endnote w:type="continuationSeparator" w:id="0">
    <w:p w14:paraId="6420ED37" w14:textId="77777777" w:rsidR="00BE7581" w:rsidRDefault="00BE7581" w:rsidP="00F537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259DBA" w14:textId="77777777" w:rsidR="00F53741" w:rsidRPr="001D76BA" w:rsidRDefault="00F53741" w:rsidP="00F53741">
    <w:pPr>
      <w:pStyle w:val="Stopka"/>
      <w:jc w:val="center"/>
      <w:rPr>
        <w:rFonts w:ascii="Calibri" w:hAnsi="Calibri" w:cs="Calibri"/>
        <w:b/>
        <w:bCs/>
        <w:sz w:val="22"/>
      </w:rPr>
    </w:pPr>
    <w:r w:rsidRPr="001D76BA">
      <w:rPr>
        <w:rFonts w:ascii="Calibri" w:hAnsi="Calibri" w:cs="Calibri"/>
        <w:b/>
        <w:bCs/>
        <w:sz w:val="22"/>
      </w:rPr>
      <w:t>Fundacja Bez Granic</w:t>
    </w:r>
  </w:p>
  <w:p w14:paraId="0F6ABABA" w14:textId="2A6DCEBF" w:rsidR="00F53741" w:rsidRPr="00F53741" w:rsidRDefault="00F53741" w:rsidP="00F53741">
    <w:pPr>
      <w:pStyle w:val="Stopka"/>
      <w:jc w:val="center"/>
      <w:rPr>
        <w:rFonts w:ascii="Calibri" w:hAnsi="Calibri" w:cs="Calibri"/>
        <w:b/>
        <w:bCs/>
        <w:sz w:val="22"/>
      </w:rPr>
    </w:pPr>
    <w:r w:rsidRPr="001D76BA">
      <w:rPr>
        <w:rFonts w:ascii="Calibri" w:hAnsi="Calibri" w:cs="Calibri"/>
        <w:b/>
        <w:bCs/>
        <w:sz w:val="22"/>
      </w:rPr>
      <w:t xml:space="preserve"> strona www:  </w:t>
    </w:r>
    <w:hyperlink r:id="rId1" w:history="1">
      <w:r w:rsidRPr="001D76BA">
        <w:rPr>
          <w:rStyle w:val="Hipercze"/>
          <w:rFonts w:ascii="Calibri" w:hAnsi="Calibri" w:cs="Calibri"/>
          <w:b/>
          <w:bCs/>
          <w:color w:val="auto"/>
          <w:sz w:val="22"/>
        </w:rPr>
        <w:t>fundacja-bezgranic.org</w:t>
      </w:r>
    </w:hyperlink>
    <w:r w:rsidRPr="001D76BA">
      <w:rPr>
        <w:rFonts w:ascii="Calibri" w:hAnsi="Calibri" w:cs="Calibri"/>
        <w:b/>
        <w:bCs/>
        <w:sz w:val="22"/>
      </w:rPr>
      <w:t xml:space="preserve">  •   kontakt@fundacja-bezgranic.org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768AD3" w14:textId="77777777" w:rsidR="00BE7581" w:rsidRDefault="00BE7581" w:rsidP="00F53741">
      <w:pPr>
        <w:spacing w:after="0" w:line="240" w:lineRule="auto"/>
      </w:pPr>
      <w:r>
        <w:separator/>
      </w:r>
    </w:p>
  </w:footnote>
  <w:footnote w:type="continuationSeparator" w:id="0">
    <w:p w14:paraId="1A7F4E51" w14:textId="77777777" w:rsidR="00BE7581" w:rsidRDefault="00BE7581" w:rsidP="00F537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4C028D" w14:textId="3B634E48" w:rsidR="00F53741" w:rsidRDefault="00F53741">
    <w:pPr>
      <w:pStyle w:val="Nagwek"/>
    </w:pPr>
    <w:r w:rsidRPr="00E221E2">
      <w:rPr>
        <w:noProof/>
      </w:rPr>
      <w:drawing>
        <wp:inline distT="0" distB="0" distL="0" distR="0" wp14:anchorId="6BBEE769" wp14:editId="15C09D62">
          <wp:extent cx="5699760" cy="1372164"/>
          <wp:effectExtent l="0" t="0" r="0" b="0"/>
          <wp:docPr id="181445032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94382" cy="13949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511"/>
    <w:rsid w:val="00111390"/>
    <w:rsid w:val="00161E92"/>
    <w:rsid w:val="00262511"/>
    <w:rsid w:val="004E0804"/>
    <w:rsid w:val="00666ECE"/>
    <w:rsid w:val="007E716C"/>
    <w:rsid w:val="00855FC8"/>
    <w:rsid w:val="008A6752"/>
    <w:rsid w:val="0091574E"/>
    <w:rsid w:val="009D08B5"/>
    <w:rsid w:val="00AD3911"/>
    <w:rsid w:val="00BE7581"/>
    <w:rsid w:val="00CE36E9"/>
    <w:rsid w:val="00DB4C77"/>
    <w:rsid w:val="00F53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E7370"/>
  <w15:chartTrackingRefBased/>
  <w15:docId w15:val="{5E67939F-AF06-4698-BB86-1C33EFD46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625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625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625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625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625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625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625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625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625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625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625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625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6251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6251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6251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6251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6251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6251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625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625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625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625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625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6251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6251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6251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625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6251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62511"/>
    <w:rPr>
      <w:b/>
      <w:bCs/>
      <w:smallCaps/>
      <w:color w:val="0F4761" w:themeColor="accent1" w:themeShade="BF"/>
      <w:spacing w:val="5"/>
    </w:rPr>
  </w:style>
  <w:style w:type="paragraph" w:customStyle="1" w:styleId="artifact-docx-previewtitle">
    <w:name w:val="artifact-docx-preview_title"/>
    <w:basedOn w:val="Normalny"/>
    <w:rsid w:val="002625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ormalnyWeb">
    <w:name w:val="Normal (Web)"/>
    <w:basedOn w:val="Normalny"/>
    <w:uiPriority w:val="99"/>
    <w:unhideWhenUsed/>
    <w:rsid w:val="002625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artifact-docx-previewheading1">
    <w:name w:val="artifact-docx-preview_heading1"/>
    <w:basedOn w:val="Normalny"/>
    <w:rsid w:val="002625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artifact-docx-previewfooter">
    <w:name w:val="artifact-docx-preview_footer"/>
    <w:basedOn w:val="Normalny"/>
    <w:rsid w:val="002625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F537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53741"/>
  </w:style>
  <w:style w:type="paragraph" w:styleId="Stopka">
    <w:name w:val="footer"/>
    <w:basedOn w:val="Normalny"/>
    <w:link w:val="StopkaZnak"/>
    <w:uiPriority w:val="99"/>
    <w:unhideWhenUsed/>
    <w:rsid w:val="00F537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53741"/>
  </w:style>
  <w:style w:type="character" w:styleId="Hipercze">
    <w:name w:val="Hyperlink"/>
    <w:basedOn w:val="Domylnaczcionkaakapitu"/>
    <w:uiPriority w:val="99"/>
    <w:unhideWhenUsed/>
    <w:rsid w:val="00F5374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905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fundacja-bezgranic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570</Words>
  <Characters>3422</Characters>
  <Application>Microsoft Office Word</Application>
  <DocSecurity>0</DocSecurity>
  <Lines>28</Lines>
  <Paragraphs>7</Paragraphs>
  <ScaleCrop>false</ScaleCrop>
  <Company/>
  <LinksUpToDate>false</LinksUpToDate>
  <CharactersWithSpaces>3985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Ostra</dc:creator>
  <cp:keywords/>
  <dc:description/>
  <cp:lastModifiedBy>Sylwia Ostra</cp:lastModifiedBy>
  <cp:revision>2</cp:revision>
  <dcterms:created xsi:type="dcterms:W3CDTF">2026-09-28T07:26:00Z</dcterms:created>
  <dcterms:modified xsi:type="dcterms:W3CDTF">2026-09-28T07:26:00Z</dcterms:modified>
</cp:coreProperties>
</file>